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63" w:rsidRPr="00894C63" w:rsidRDefault="00894C63" w:rsidP="00894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4C63">
        <w:rPr>
          <w:rFonts w:ascii="Arial" w:hAnsi="Arial" w:cs="Arial"/>
          <w:b/>
          <w:sz w:val="28"/>
          <w:szCs w:val="28"/>
        </w:rPr>
        <w:t>PROYECTO DE DECRETO</w:t>
      </w:r>
    </w:p>
    <w:p w:rsidR="00894C63" w:rsidRPr="00894C63" w:rsidRDefault="00894C63" w:rsidP="00894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94C63" w:rsidRDefault="00894C63" w:rsidP="00894C6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894C63">
        <w:rPr>
          <w:rFonts w:ascii="Arial" w:hAnsi="Arial" w:cs="Arial"/>
          <w:b/>
          <w:sz w:val="28"/>
          <w:szCs w:val="28"/>
        </w:rPr>
        <w:t>POR EL QUE SE ADICIONA UNA</w:t>
      </w:r>
      <w:r w:rsidRPr="00894C63">
        <w:rPr>
          <w:rFonts w:ascii="Arial" w:hAnsi="Arial" w:cs="Arial"/>
          <w:b/>
          <w:sz w:val="28"/>
          <w:szCs w:val="28"/>
        </w:rPr>
        <w:t xml:space="preserve"> FRACCIÓN XXIII BIS AL ARTÍCULO </w:t>
      </w:r>
      <w:r w:rsidRPr="00894C63">
        <w:rPr>
          <w:rFonts w:ascii="Arial" w:hAnsi="Arial" w:cs="Arial"/>
          <w:b/>
          <w:sz w:val="28"/>
          <w:szCs w:val="28"/>
        </w:rPr>
        <w:t>73 DE LA CONSTITUCIÓN</w:t>
      </w:r>
      <w:r w:rsidRPr="00894C63">
        <w:rPr>
          <w:rFonts w:ascii="Arial" w:hAnsi="Arial" w:cs="Arial"/>
          <w:b/>
          <w:sz w:val="28"/>
          <w:szCs w:val="28"/>
        </w:rPr>
        <w:t xml:space="preserve"> POLÍTICA DE LOS ESTADOS UNIDOS </w:t>
      </w:r>
      <w:r w:rsidRPr="00894C63">
        <w:rPr>
          <w:rFonts w:ascii="Arial" w:hAnsi="Arial" w:cs="Arial"/>
          <w:b/>
          <w:sz w:val="28"/>
          <w:szCs w:val="28"/>
        </w:rPr>
        <w:t>MEXICANOS, EN MATERIA DE SEGURIDAD PRIVADA</w:t>
      </w:r>
      <w:r w:rsidRPr="00894C63">
        <w:rPr>
          <w:rFonts w:ascii="Arial" w:hAnsi="Arial" w:cs="Arial"/>
          <w:b/>
          <w:sz w:val="28"/>
          <w:szCs w:val="28"/>
        </w:rPr>
        <w:t>.</w:t>
      </w:r>
    </w:p>
    <w:p w:rsidR="00894C63" w:rsidRPr="00894C63" w:rsidRDefault="00894C63" w:rsidP="00894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4C63" w:rsidRPr="00341E7A" w:rsidRDefault="00894C63" w:rsidP="00341E7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6"/>
          <w:szCs w:val="26"/>
        </w:rPr>
      </w:pPr>
      <w:r w:rsidRPr="00341E7A">
        <w:rPr>
          <w:rFonts w:ascii="Arial" w:hAnsi="Arial" w:cs="Arial"/>
          <w:b/>
          <w:sz w:val="26"/>
          <w:szCs w:val="26"/>
        </w:rPr>
        <w:t>Artículo Único.</w:t>
      </w:r>
      <w:r w:rsidRPr="00341E7A">
        <w:rPr>
          <w:rFonts w:ascii="Arial" w:hAnsi="Arial" w:cs="Arial"/>
          <w:sz w:val="26"/>
          <w:szCs w:val="26"/>
        </w:rPr>
        <w:t xml:space="preserve"> Se adiciona una fracción XXIII Bis al artículo 73 de la</w:t>
      </w:r>
      <w:r w:rsidR="00341E7A">
        <w:rPr>
          <w:rFonts w:ascii="Arial" w:hAnsi="Arial" w:cs="Arial"/>
          <w:sz w:val="26"/>
          <w:szCs w:val="26"/>
        </w:rPr>
        <w:t xml:space="preserve"> </w:t>
      </w:r>
      <w:r w:rsidRPr="00341E7A">
        <w:rPr>
          <w:rFonts w:ascii="Arial" w:hAnsi="Arial" w:cs="Arial"/>
          <w:sz w:val="26"/>
          <w:szCs w:val="26"/>
        </w:rPr>
        <w:t>Constitución Política de los Estados Uni</w:t>
      </w:r>
      <w:r w:rsidRPr="00341E7A">
        <w:rPr>
          <w:rFonts w:ascii="Arial" w:hAnsi="Arial" w:cs="Arial"/>
          <w:sz w:val="26"/>
          <w:szCs w:val="26"/>
        </w:rPr>
        <w:t xml:space="preserve">dos Mexicanos, para quedar como </w:t>
      </w:r>
      <w:r w:rsidRPr="00341E7A">
        <w:rPr>
          <w:rFonts w:ascii="Arial" w:hAnsi="Arial" w:cs="Arial"/>
          <w:sz w:val="26"/>
          <w:szCs w:val="26"/>
        </w:rPr>
        <w:t>sigue:</w:t>
      </w:r>
    </w:p>
    <w:p w:rsidR="00894C63" w:rsidRPr="00341E7A" w:rsidRDefault="00894C63" w:rsidP="00341E7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6"/>
          <w:szCs w:val="26"/>
        </w:rPr>
      </w:pPr>
    </w:p>
    <w:p w:rsidR="00180FE2" w:rsidRPr="00341E7A" w:rsidRDefault="00894C63" w:rsidP="00341E7A">
      <w:pPr>
        <w:spacing w:line="276" w:lineRule="auto"/>
        <w:rPr>
          <w:rFonts w:ascii="Arial" w:hAnsi="Arial" w:cs="Arial"/>
          <w:sz w:val="26"/>
          <w:szCs w:val="26"/>
        </w:rPr>
      </w:pPr>
      <w:r w:rsidRPr="00341E7A">
        <w:rPr>
          <w:rFonts w:ascii="Arial" w:hAnsi="Arial" w:cs="Arial"/>
          <w:b/>
          <w:sz w:val="26"/>
          <w:szCs w:val="26"/>
        </w:rPr>
        <w:t>Artículo 73.</w:t>
      </w:r>
      <w:r w:rsidRPr="00341E7A">
        <w:rPr>
          <w:rFonts w:ascii="Arial" w:hAnsi="Arial" w:cs="Arial"/>
          <w:sz w:val="26"/>
          <w:szCs w:val="26"/>
        </w:rPr>
        <w:t xml:space="preserve"> El Congreso tiene facultad:</w:t>
      </w:r>
    </w:p>
    <w:p w:rsidR="00894C63" w:rsidRPr="00341E7A" w:rsidRDefault="00894C63" w:rsidP="00341E7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6"/>
          <w:szCs w:val="26"/>
        </w:rPr>
      </w:pPr>
      <w:r w:rsidRPr="00341E7A">
        <w:rPr>
          <w:rFonts w:ascii="Arial" w:hAnsi="Arial" w:cs="Arial"/>
          <w:b/>
          <w:sz w:val="26"/>
          <w:szCs w:val="26"/>
        </w:rPr>
        <w:t xml:space="preserve">I. </w:t>
      </w:r>
      <w:r w:rsidRPr="00341E7A">
        <w:rPr>
          <w:rFonts w:ascii="Arial" w:hAnsi="Arial" w:cs="Arial"/>
          <w:sz w:val="26"/>
          <w:szCs w:val="26"/>
        </w:rPr>
        <w:t>a</w:t>
      </w:r>
      <w:r w:rsidRPr="00341E7A">
        <w:rPr>
          <w:rFonts w:ascii="Arial" w:hAnsi="Arial" w:cs="Arial"/>
          <w:b/>
          <w:sz w:val="26"/>
          <w:szCs w:val="26"/>
        </w:rPr>
        <w:t xml:space="preserve"> XXIII. ...</w:t>
      </w:r>
    </w:p>
    <w:p w:rsidR="00894C63" w:rsidRPr="00341E7A" w:rsidRDefault="00894C63" w:rsidP="00341E7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6"/>
          <w:szCs w:val="26"/>
        </w:rPr>
      </w:pPr>
    </w:p>
    <w:p w:rsidR="00894C63" w:rsidRPr="00341E7A" w:rsidRDefault="00894C63" w:rsidP="00341E7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6"/>
          <w:szCs w:val="26"/>
        </w:rPr>
      </w:pPr>
      <w:proofErr w:type="spellStart"/>
      <w:r w:rsidRPr="00341E7A">
        <w:rPr>
          <w:rFonts w:ascii="Arial" w:hAnsi="Arial" w:cs="Arial"/>
          <w:b/>
          <w:sz w:val="26"/>
          <w:szCs w:val="26"/>
        </w:rPr>
        <w:t>XXIll</w:t>
      </w:r>
      <w:proofErr w:type="spellEnd"/>
      <w:r w:rsidRPr="00341E7A">
        <w:rPr>
          <w:rFonts w:ascii="Arial" w:hAnsi="Arial" w:cs="Arial"/>
          <w:b/>
          <w:sz w:val="26"/>
          <w:szCs w:val="26"/>
        </w:rPr>
        <w:t xml:space="preserve"> Bis.</w:t>
      </w:r>
      <w:r w:rsidRPr="00341E7A">
        <w:rPr>
          <w:rFonts w:ascii="Arial" w:hAnsi="Arial" w:cs="Arial"/>
          <w:sz w:val="26"/>
          <w:szCs w:val="26"/>
        </w:rPr>
        <w:t xml:space="preserve"> Para expedir la ley </w:t>
      </w:r>
      <w:r w:rsidRPr="00341E7A">
        <w:rPr>
          <w:rFonts w:ascii="Arial" w:hAnsi="Arial" w:cs="Arial"/>
          <w:sz w:val="26"/>
          <w:szCs w:val="26"/>
        </w:rPr>
        <w:t xml:space="preserve">general en materia de seguridad </w:t>
      </w:r>
      <w:r w:rsidRPr="00341E7A">
        <w:rPr>
          <w:rFonts w:ascii="Arial" w:hAnsi="Arial" w:cs="Arial"/>
          <w:sz w:val="26"/>
          <w:szCs w:val="26"/>
        </w:rPr>
        <w:t>privada, que establezca:</w:t>
      </w:r>
    </w:p>
    <w:p w:rsidR="00894C63" w:rsidRPr="00341E7A" w:rsidRDefault="00894C63" w:rsidP="00341E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6"/>
          <w:szCs w:val="26"/>
        </w:rPr>
      </w:pPr>
    </w:p>
    <w:p w:rsidR="00894C63" w:rsidRPr="00341E7A" w:rsidRDefault="00894C63" w:rsidP="00341E7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41E7A">
        <w:rPr>
          <w:rFonts w:ascii="Arial" w:hAnsi="Arial" w:cs="Arial"/>
          <w:sz w:val="26"/>
          <w:szCs w:val="26"/>
        </w:rPr>
        <w:t>Las reglas y la autoridad facultada para autorizar y regular a los</w:t>
      </w:r>
      <w:r w:rsidRPr="00341E7A">
        <w:rPr>
          <w:rFonts w:ascii="Arial" w:hAnsi="Arial" w:cs="Arial"/>
          <w:sz w:val="26"/>
          <w:szCs w:val="26"/>
        </w:rPr>
        <w:t xml:space="preserve"> </w:t>
      </w:r>
      <w:r w:rsidRPr="00341E7A">
        <w:rPr>
          <w:rFonts w:ascii="Arial" w:hAnsi="Arial" w:cs="Arial"/>
          <w:sz w:val="26"/>
          <w:szCs w:val="26"/>
        </w:rPr>
        <w:t>prestadores de servicios de seguridad privada en todo el territorio</w:t>
      </w:r>
      <w:r w:rsidRPr="00341E7A">
        <w:rPr>
          <w:rFonts w:ascii="Arial" w:hAnsi="Arial" w:cs="Arial"/>
          <w:sz w:val="26"/>
          <w:szCs w:val="26"/>
        </w:rPr>
        <w:t xml:space="preserve"> </w:t>
      </w:r>
      <w:r w:rsidRPr="00341E7A">
        <w:rPr>
          <w:rFonts w:ascii="Arial" w:hAnsi="Arial" w:cs="Arial"/>
          <w:sz w:val="26"/>
          <w:szCs w:val="26"/>
        </w:rPr>
        <w:t>nacional;</w:t>
      </w:r>
    </w:p>
    <w:p w:rsidR="00894C63" w:rsidRPr="00341E7A" w:rsidRDefault="00894C63" w:rsidP="00341E7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41E7A">
        <w:rPr>
          <w:rFonts w:ascii="Arial" w:hAnsi="Arial" w:cs="Arial"/>
          <w:sz w:val="26"/>
          <w:szCs w:val="26"/>
        </w:rPr>
        <w:t>Las reglas de coordinación e</w:t>
      </w:r>
      <w:r w:rsidRPr="00341E7A">
        <w:rPr>
          <w:rFonts w:ascii="Arial" w:hAnsi="Arial" w:cs="Arial"/>
          <w:sz w:val="26"/>
          <w:szCs w:val="26"/>
        </w:rPr>
        <w:t xml:space="preserve">ntre las personas autorizadas a </w:t>
      </w:r>
      <w:r w:rsidRPr="00341E7A">
        <w:rPr>
          <w:rFonts w:ascii="Arial" w:hAnsi="Arial" w:cs="Arial"/>
          <w:sz w:val="26"/>
          <w:szCs w:val="26"/>
        </w:rPr>
        <w:t>prestar los servicios de seguridad privada y las autoridades</w:t>
      </w:r>
      <w:r w:rsidRPr="00341E7A">
        <w:rPr>
          <w:rFonts w:ascii="Arial" w:hAnsi="Arial" w:cs="Arial"/>
          <w:sz w:val="26"/>
          <w:szCs w:val="26"/>
        </w:rPr>
        <w:t xml:space="preserve"> </w:t>
      </w:r>
      <w:r w:rsidRPr="00341E7A">
        <w:rPr>
          <w:rFonts w:ascii="Arial" w:hAnsi="Arial" w:cs="Arial"/>
          <w:sz w:val="26"/>
          <w:szCs w:val="26"/>
        </w:rPr>
        <w:t>correspondientes de la Federación, las entidades federativas y los</w:t>
      </w:r>
      <w:r w:rsidRPr="00341E7A">
        <w:rPr>
          <w:rFonts w:ascii="Arial" w:hAnsi="Arial" w:cs="Arial"/>
          <w:sz w:val="26"/>
          <w:szCs w:val="26"/>
        </w:rPr>
        <w:t xml:space="preserve"> </w:t>
      </w:r>
      <w:r w:rsidRPr="00341E7A">
        <w:rPr>
          <w:rFonts w:ascii="Arial" w:hAnsi="Arial" w:cs="Arial"/>
          <w:sz w:val="26"/>
          <w:szCs w:val="26"/>
        </w:rPr>
        <w:t>municipios, para la adecuada organización y funcionamiento como</w:t>
      </w:r>
      <w:r w:rsidRPr="00341E7A">
        <w:rPr>
          <w:rFonts w:ascii="Arial" w:hAnsi="Arial" w:cs="Arial"/>
          <w:sz w:val="26"/>
          <w:szCs w:val="26"/>
        </w:rPr>
        <w:t xml:space="preserve"> auxiliares de l</w:t>
      </w:r>
      <w:r w:rsidRPr="00341E7A">
        <w:rPr>
          <w:rFonts w:ascii="Arial" w:hAnsi="Arial" w:cs="Arial"/>
          <w:sz w:val="26"/>
          <w:szCs w:val="26"/>
        </w:rPr>
        <w:t>a seguridad pública;</w:t>
      </w:r>
    </w:p>
    <w:p w:rsidR="00894C63" w:rsidRPr="00341E7A" w:rsidRDefault="00894C63" w:rsidP="00341E7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41E7A">
        <w:rPr>
          <w:rFonts w:ascii="Arial" w:hAnsi="Arial" w:cs="Arial"/>
          <w:sz w:val="26"/>
          <w:szCs w:val="26"/>
        </w:rPr>
        <w:t>La coordinación de esos prest</w:t>
      </w:r>
      <w:r w:rsidRPr="00341E7A">
        <w:rPr>
          <w:rFonts w:ascii="Arial" w:hAnsi="Arial" w:cs="Arial"/>
          <w:sz w:val="26"/>
          <w:szCs w:val="26"/>
        </w:rPr>
        <w:t xml:space="preserve">adores con las instituciones de </w:t>
      </w:r>
      <w:r w:rsidRPr="00341E7A">
        <w:rPr>
          <w:rFonts w:ascii="Arial" w:hAnsi="Arial" w:cs="Arial"/>
          <w:sz w:val="26"/>
          <w:szCs w:val="26"/>
        </w:rPr>
        <w:t>seguridad pública en situaciones de emergencia y desastre, y</w:t>
      </w:r>
    </w:p>
    <w:p w:rsidR="00894C63" w:rsidRPr="00341E7A" w:rsidRDefault="00894C63" w:rsidP="00341E7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41E7A">
        <w:rPr>
          <w:rFonts w:ascii="Arial" w:hAnsi="Arial" w:cs="Arial"/>
          <w:sz w:val="26"/>
          <w:szCs w:val="26"/>
        </w:rPr>
        <w:t>Los aspectos vinculados a la co</w:t>
      </w:r>
      <w:r w:rsidRPr="00341E7A">
        <w:rPr>
          <w:rFonts w:ascii="Arial" w:hAnsi="Arial" w:cs="Arial"/>
          <w:sz w:val="26"/>
          <w:szCs w:val="26"/>
        </w:rPr>
        <w:t xml:space="preserve">ordinación y supervisión de las </w:t>
      </w:r>
      <w:r w:rsidRPr="00341E7A">
        <w:rPr>
          <w:rFonts w:ascii="Arial" w:hAnsi="Arial" w:cs="Arial"/>
          <w:sz w:val="26"/>
          <w:szCs w:val="26"/>
        </w:rPr>
        <w:t>policías complementarlas en el país;</w:t>
      </w:r>
    </w:p>
    <w:p w:rsidR="00894C63" w:rsidRDefault="00894C63" w:rsidP="00894C6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894C63" w:rsidRDefault="00894C63" w:rsidP="00894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94C63">
        <w:rPr>
          <w:rFonts w:ascii="Arial" w:hAnsi="Arial" w:cs="Arial"/>
          <w:b/>
          <w:sz w:val="28"/>
          <w:szCs w:val="28"/>
        </w:rPr>
        <w:t xml:space="preserve">XXIV. </w:t>
      </w:r>
      <w:r w:rsidRPr="00894C63">
        <w:rPr>
          <w:rFonts w:ascii="Arial" w:hAnsi="Arial" w:cs="Arial"/>
          <w:sz w:val="28"/>
          <w:szCs w:val="28"/>
        </w:rPr>
        <w:t>a</w:t>
      </w:r>
      <w:r w:rsidRPr="00894C63">
        <w:rPr>
          <w:rFonts w:ascii="Arial" w:hAnsi="Arial" w:cs="Arial"/>
          <w:b/>
          <w:sz w:val="28"/>
          <w:szCs w:val="28"/>
        </w:rPr>
        <w:t xml:space="preserve"> XXXI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894C63">
        <w:rPr>
          <w:rFonts w:ascii="Arial" w:hAnsi="Arial" w:cs="Arial"/>
          <w:b/>
          <w:sz w:val="28"/>
          <w:szCs w:val="28"/>
        </w:rPr>
        <w:t>....</w:t>
      </w:r>
    </w:p>
    <w:p w:rsidR="00894C63" w:rsidRDefault="00894C63" w:rsidP="00894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94C63" w:rsidRDefault="00894C63" w:rsidP="00894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Transitorios</w:t>
      </w:r>
    </w:p>
    <w:p w:rsidR="00894C63" w:rsidRDefault="00894C63" w:rsidP="00894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94C63" w:rsidRPr="00341E7A" w:rsidRDefault="00894C63" w:rsidP="00341E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41E7A">
        <w:rPr>
          <w:rFonts w:ascii="Arial" w:hAnsi="Arial" w:cs="Arial"/>
          <w:b/>
          <w:sz w:val="26"/>
          <w:szCs w:val="26"/>
        </w:rPr>
        <w:lastRenderedPageBreak/>
        <w:t>Primero.</w:t>
      </w:r>
      <w:r w:rsidRPr="00341E7A">
        <w:rPr>
          <w:rFonts w:ascii="Arial" w:hAnsi="Arial" w:cs="Arial"/>
          <w:sz w:val="26"/>
          <w:szCs w:val="26"/>
        </w:rPr>
        <w:t xml:space="preserve"> El presente Decreto entrará en </w:t>
      </w:r>
      <w:r w:rsidR="00341E7A" w:rsidRPr="00341E7A">
        <w:rPr>
          <w:rFonts w:ascii="Arial" w:hAnsi="Arial" w:cs="Arial"/>
          <w:sz w:val="26"/>
          <w:szCs w:val="26"/>
        </w:rPr>
        <w:t>vigor el día siguiente al de su publicación en el Diari</w:t>
      </w:r>
      <w:r w:rsidRPr="00341E7A">
        <w:rPr>
          <w:rFonts w:ascii="Arial" w:hAnsi="Arial" w:cs="Arial"/>
          <w:sz w:val="26"/>
          <w:szCs w:val="26"/>
        </w:rPr>
        <w:t>o Oficial de la Federación.</w:t>
      </w:r>
    </w:p>
    <w:p w:rsidR="00894C63" w:rsidRPr="00341E7A" w:rsidRDefault="00341E7A" w:rsidP="00341E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41E7A">
        <w:rPr>
          <w:rFonts w:ascii="Arial" w:hAnsi="Arial" w:cs="Arial"/>
          <w:b/>
          <w:sz w:val="26"/>
          <w:szCs w:val="26"/>
        </w:rPr>
        <w:t>Segundo</w:t>
      </w:r>
      <w:r w:rsidR="00894C63" w:rsidRPr="00341E7A">
        <w:rPr>
          <w:rFonts w:ascii="Arial" w:hAnsi="Arial" w:cs="Arial"/>
          <w:sz w:val="26"/>
          <w:szCs w:val="26"/>
        </w:rPr>
        <w:t>. Dentro del plazo de 180 días naturales siguientes a la entrada en</w:t>
      </w:r>
      <w:r w:rsidRPr="00341E7A">
        <w:rPr>
          <w:rFonts w:ascii="Arial" w:hAnsi="Arial" w:cs="Arial"/>
          <w:sz w:val="26"/>
          <w:szCs w:val="26"/>
        </w:rPr>
        <w:t xml:space="preserve"> </w:t>
      </w:r>
      <w:r w:rsidR="00894C63" w:rsidRPr="00341E7A">
        <w:rPr>
          <w:rFonts w:ascii="Arial" w:hAnsi="Arial" w:cs="Arial"/>
          <w:sz w:val="26"/>
          <w:szCs w:val="26"/>
        </w:rPr>
        <w:t>vigor del presente Decreto, el Congreso de</w:t>
      </w:r>
      <w:r w:rsidRPr="00341E7A">
        <w:rPr>
          <w:rFonts w:ascii="Arial" w:hAnsi="Arial" w:cs="Arial"/>
          <w:sz w:val="26"/>
          <w:szCs w:val="26"/>
        </w:rPr>
        <w:t xml:space="preserve"> la Unión deberá expedir la ley general</w:t>
      </w:r>
      <w:r w:rsidR="00894C63" w:rsidRPr="00341E7A">
        <w:rPr>
          <w:rFonts w:ascii="Arial" w:hAnsi="Arial" w:cs="Arial"/>
          <w:sz w:val="26"/>
          <w:szCs w:val="26"/>
        </w:rPr>
        <w:t xml:space="preserve"> en materia de seguridad privada a que </w:t>
      </w:r>
      <w:r w:rsidRPr="00341E7A">
        <w:rPr>
          <w:rFonts w:ascii="Arial" w:hAnsi="Arial" w:cs="Arial"/>
          <w:sz w:val="26"/>
          <w:szCs w:val="26"/>
        </w:rPr>
        <w:t xml:space="preserve">hace referencia el artículo 73, </w:t>
      </w:r>
      <w:r w:rsidR="00894C63" w:rsidRPr="00341E7A">
        <w:rPr>
          <w:rFonts w:ascii="Arial" w:hAnsi="Arial" w:cs="Arial"/>
          <w:sz w:val="26"/>
          <w:szCs w:val="26"/>
        </w:rPr>
        <w:t>fracción XXIII Bis, de la Constitución Política de los Estados Unidos Mexicanos.</w:t>
      </w:r>
    </w:p>
    <w:p w:rsidR="00341E7A" w:rsidRPr="00341E7A" w:rsidRDefault="00341E7A" w:rsidP="00341E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894C63" w:rsidRPr="00341E7A" w:rsidRDefault="00894C63" w:rsidP="00341E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41E7A">
        <w:rPr>
          <w:rFonts w:ascii="Arial" w:hAnsi="Arial" w:cs="Arial"/>
          <w:b/>
          <w:sz w:val="26"/>
          <w:szCs w:val="26"/>
        </w:rPr>
        <w:t>Tercero.</w:t>
      </w:r>
      <w:r w:rsidRPr="00341E7A">
        <w:rPr>
          <w:rFonts w:ascii="Arial" w:hAnsi="Arial" w:cs="Arial"/>
          <w:sz w:val="26"/>
          <w:szCs w:val="26"/>
        </w:rPr>
        <w:t xml:space="preserve"> Dentro del plazo de 180 días natur</w:t>
      </w:r>
      <w:r w:rsidR="00341E7A" w:rsidRPr="00341E7A">
        <w:rPr>
          <w:rFonts w:ascii="Arial" w:hAnsi="Arial" w:cs="Arial"/>
          <w:sz w:val="26"/>
          <w:szCs w:val="26"/>
        </w:rPr>
        <w:t xml:space="preserve">ales siguientes a la entrada en </w:t>
      </w:r>
      <w:r w:rsidRPr="00341E7A">
        <w:rPr>
          <w:rFonts w:ascii="Arial" w:hAnsi="Arial" w:cs="Arial"/>
          <w:sz w:val="26"/>
          <w:szCs w:val="26"/>
        </w:rPr>
        <w:t>vigor de la ley general de seguridad privada a</w:t>
      </w:r>
      <w:r w:rsidR="00341E7A" w:rsidRPr="00341E7A">
        <w:rPr>
          <w:rFonts w:ascii="Arial" w:hAnsi="Arial" w:cs="Arial"/>
          <w:sz w:val="26"/>
          <w:szCs w:val="26"/>
        </w:rPr>
        <w:t xml:space="preserve"> que se refiere el artículo 73, </w:t>
      </w:r>
      <w:r w:rsidRPr="00341E7A">
        <w:rPr>
          <w:rFonts w:ascii="Arial" w:hAnsi="Arial" w:cs="Arial"/>
          <w:sz w:val="26"/>
          <w:szCs w:val="26"/>
        </w:rPr>
        <w:t>fracción XXIII Bis, de la Constitución Política d</w:t>
      </w:r>
      <w:r w:rsidR="00341E7A" w:rsidRPr="00341E7A">
        <w:rPr>
          <w:rFonts w:ascii="Arial" w:hAnsi="Arial" w:cs="Arial"/>
          <w:sz w:val="26"/>
          <w:szCs w:val="26"/>
        </w:rPr>
        <w:t xml:space="preserve">e los Estados Unidos Mexicanos, </w:t>
      </w:r>
      <w:r w:rsidRPr="00341E7A">
        <w:rPr>
          <w:rFonts w:ascii="Arial" w:hAnsi="Arial" w:cs="Arial"/>
          <w:sz w:val="26"/>
          <w:szCs w:val="26"/>
        </w:rPr>
        <w:t>el Congreso de la Unión y las legislaturas de la</w:t>
      </w:r>
      <w:r w:rsidR="00341E7A" w:rsidRPr="00341E7A">
        <w:rPr>
          <w:rFonts w:ascii="Arial" w:hAnsi="Arial" w:cs="Arial"/>
          <w:sz w:val="26"/>
          <w:szCs w:val="26"/>
        </w:rPr>
        <w:t xml:space="preserve">s entidades federativas deberán </w:t>
      </w:r>
      <w:r w:rsidRPr="00341E7A">
        <w:rPr>
          <w:rFonts w:ascii="Arial" w:hAnsi="Arial" w:cs="Arial"/>
          <w:sz w:val="26"/>
          <w:szCs w:val="26"/>
        </w:rPr>
        <w:t>expedir la legislación necesaria para adec</w:t>
      </w:r>
      <w:r w:rsidR="00341E7A" w:rsidRPr="00341E7A">
        <w:rPr>
          <w:rFonts w:ascii="Arial" w:hAnsi="Arial" w:cs="Arial"/>
          <w:sz w:val="26"/>
          <w:szCs w:val="26"/>
        </w:rPr>
        <w:t xml:space="preserve">uar el marco normativo con este </w:t>
      </w:r>
      <w:r w:rsidRPr="00341E7A">
        <w:rPr>
          <w:rFonts w:ascii="Arial" w:hAnsi="Arial" w:cs="Arial"/>
          <w:sz w:val="26"/>
          <w:szCs w:val="26"/>
        </w:rPr>
        <w:t>Decreto y la ley citada. Mientras tanto, contin</w:t>
      </w:r>
      <w:r w:rsidR="00341E7A" w:rsidRPr="00341E7A">
        <w:rPr>
          <w:rFonts w:ascii="Arial" w:hAnsi="Arial" w:cs="Arial"/>
          <w:sz w:val="26"/>
          <w:szCs w:val="26"/>
        </w:rPr>
        <w:t xml:space="preserve">uará en vigor la legislación en </w:t>
      </w:r>
      <w:r w:rsidRPr="00341E7A">
        <w:rPr>
          <w:rFonts w:ascii="Arial" w:hAnsi="Arial" w:cs="Arial"/>
          <w:sz w:val="26"/>
          <w:szCs w:val="26"/>
        </w:rPr>
        <w:t>los términos que se encuentre a la fecha d</w:t>
      </w:r>
      <w:r w:rsidR="00341E7A" w:rsidRPr="00341E7A">
        <w:rPr>
          <w:rFonts w:ascii="Arial" w:hAnsi="Arial" w:cs="Arial"/>
          <w:sz w:val="26"/>
          <w:szCs w:val="26"/>
        </w:rPr>
        <w:t xml:space="preserve">e entrada en vigor del presente </w:t>
      </w:r>
      <w:r w:rsidRPr="00341E7A">
        <w:rPr>
          <w:rFonts w:ascii="Arial" w:hAnsi="Arial" w:cs="Arial"/>
          <w:sz w:val="26"/>
          <w:szCs w:val="26"/>
        </w:rPr>
        <w:t>Decreto.</w:t>
      </w:r>
    </w:p>
    <w:p w:rsidR="00341E7A" w:rsidRPr="00341E7A" w:rsidRDefault="00341E7A" w:rsidP="00341E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341E7A" w:rsidRPr="00341E7A" w:rsidRDefault="00894C63" w:rsidP="00341E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41E7A">
        <w:rPr>
          <w:rFonts w:ascii="Arial" w:hAnsi="Arial" w:cs="Arial"/>
          <w:sz w:val="26"/>
          <w:szCs w:val="26"/>
        </w:rPr>
        <w:t>Para el caso que no se lleven a cabo las adec</w:t>
      </w:r>
      <w:r w:rsidR="00341E7A" w:rsidRPr="00341E7A">
        <w:rPr>
          <w:rFonts w:ascii="Arial" w:hAnsi="Arial" w:cs="Arial"/>
          <w:sz w:val="26"/>
          <w:szCs w:val="26"/>
        </w:rPr>
        <w:t>uaciones normativas, dentro del Plazo</w:t>
      </w:r>
      <w:r w:rsidRPr="00341E7A">
        <w:rPr>
          <w:rFonts w:ascii="Arial" w:hAnsi="Arial" w:cs="Arial"/>
          <w:sz w:val="26"/>
          <w:szCs w:val="26"/>
        </w:rPr>
        <w:t xml:space="preserve"> concedido al Congreso de la Unión y a </w:t>
      </w:r>
      <w:r w:rsidR="00341E7A" w:rsidRPr="00341E7A">
        <w:rPr>
          <w:rFonts w:ascii="Arial" w:hAnsi="Arial" w:cs="Arial"/>
          <w:sz w:val="26"/>
          <w:szCs w:val="26"/>
        </w:rPr>
        <w:t xml:space="preserve">las legislaturas de las entidades Federativas, </w:t>
      </w:r>
      <w:r w:rsidRPr="00341E7A">
        <w:rPr>
          <w:rFonts w:ascii="Arial" w:hAnsi="Arial" w:cs="Arial"/>
          <w:sz w:val="26"/>
          <w:szCs w:val="26"/>
        </w:rPr>
        <w:t xml:space="preserve">deberá cesar la aplicación de la </w:t>
      </w:r>
      <w:r w:rsidR="00341E7A" w:rsidRPr="00341E7A">
        <w:rPr>
          <w:rFonts w:ascii="Arial" w:hAnsi="Arial" w:cs="Arial"/>
          <w:sz w:val="26"/>
          <w:szCs w:val="26"/>
        </w:rPr>
        <w:t xml:space="preserve">legislación que no se ajuste al </w:t>
      </w:r>
      <w:r w:rsidRPr="00341E7A">
        <w:rPr>
          <w:rFonts w:ascii="Arial" w:hAnsi="Arial" w:cs="Arial"/>
          <w:sz w:val="26"/>
          <w:szCs w:val="26"/>
        </w:rPr>
        <w:t xml:space="preserve">contenido de la mencionada ley general y, en </w:t>
      </w:r>
      <w:r w:rsidR="00341E7A" w:rsidRPr="00341E7A">
        <w:rPr>
          <w:rFonts w:ascii="Arial" w:hAnsi="Arial" w:cs="Arial"/>
          <w:sz w:val="26"/>
          <w:szCs w:val="26"/>
        </w:rPr>
        <w:t xml:space="preserve">su caso, aplicarse directamente </w:t>
      </w:r>
      <w:r w:rsidRPr="00341E7A">
        <w:rPr>
          <w:rFonts w:ascii="Arial" w:hAnsi="Arial" w:cs="Arial"/>
          <w:sz w:val="26"/>
          <w:szCs w:val="26"/>
        </w:rPr>
        <w:t>el contenido de ésta.</w:t>
      </w:r>
    </w:p>
    <w:p w:rsidR="00341E7A" w:rsidRPr="00341E7A" w:rsidRDefault="00341E7A" w:rsidP="00341E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894C63" w:rsidRDefault="00341E7A" w:rsidP="00341E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341E7A">
        <w:rPr>
          <w:rFonts w:ascii="Arial" w:hAnsi="Arial" w:cs="Arial"/>
          <w:b/>
          <w:sz w:val="26"/>
          <w:szCs w:val="26"/>
        </w:rPr>
        <w:t>Cuar</w:t>
      </w:r>
      <w:r w:rsidR="00894C63" w:rsidRPr="00341E7A">
        <w:rPr>
          <w:rFonts w:ascii="Arial" w:hAnsi="Arial" w:cs="Arial"/>
          <w:b/>
          <w:sz w:val="26"/>
          <w:szCs w:val="26"/>
        </w:rPr>
        <w:t>to.</w:t>
      </w:r>
      <w:r w:rsidR="00894C63" w:rsidRPr="00341E7A">
        <w:rPr>
          <w:rFonts w:ascii="Arial" w:hAnsi="Arial" w:cs="Arial"/>
          <w:sz w:val="26"/>
          <w:szCs w:val="26"/>
        </w:rPr>
        <w:t xml:space="preserve"> Los asuntos en trámite hasta el m</w:t>
      </w:r>
      <w:r w:rsidRPr="00341E7A">
        <w:rPr>
          <w:rFonts w:ascii="Arial" w:hAnsi="Arial" w:cs="Arial"/>
          <w:sz w:val="26"/>
          <w:szCs w:val="26"/>
        </w:rPr>
        <w:t xml:space="preserve">omento en que entre en vigor la </w:t>
      </w:r>
      <w:r w:rsidR="00894C63" w:rsidRPr="00341E7A">
        <w:rPr>
          <w:rFonts w:ascii="Arial" w:hAnsi="Arial" w:cs="Arial"/>
          <w:sz w:val="26"/>
          <w:szCs w:val="26"/>
        </w:rPr>
        <w:t>ley general en materia de seguridad priva</w:t>
      </w:r>
      <w:r w:rsidRPr="00341E7A">
        <w:rPr>
          <w:rFonts w:ascii="Arial" w:hAnsi="Arial" w:cs="Arial"/>
          <w:sz w:val="26"/>
          <w:szCs w:val="26"/>
        </w:rPr>
        <w:t xml:space="preserve">da, se concluirán conforme a la </w:t>
      </w:r>
      <w:r w:rsidR="00894C63" w:rsidRPr="00341E7A">
        <w:rPr>
          <w:rFonts w:ascii="Arial" w:hAnsi="Arial" w:cs="Arial"/>
          <w:sz w:val="26"/>
          <w:szCs w:val="26"/>
        </w:rPr>
        <w:t>legislación con que se iniciaron.</w:t>
      </w:r>
    </w:p>
    <w:p w:rsidR="00341E7A" w:rsidRDefault="00341E7A" w:rsidP="00341E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341E7A" w:rsidRDefault="00341E7A" w:rsidP="00341E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341E7A" w:rsidRDefault="00341E7A" w:rsidP="00341E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341E7A" w:rsidRDefault="00341E7A" w:rsidP="00341E7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SALÓ</w:t>
      </w:r>
      <w:r w:rsidRPr="00FD1B5F">
        <w:rPr>
          <w:rFonts w:ascii="Arial" w:hAnsi="Arial" w:cs="Arial"/>
          <w:sz w:val="28"/>
          <w:szCs w:val="28"/>
        </w:rPr>
        <w:t>N DE SESIONES DE LA CÁMARA DE</w:t>
      </w:r>
      <w:r>
        <w:rPr>
          <w:rFonts w:ascii="Arial" w:hAnsi="Arial" w:cs="Arial"/>
          <w:sz w:val="28"/>
          <w:szCs w:val="28"/>
        </w:rPr>
        <w:t xml:space="preserve"> SENADORES</w:t>
      </w:r>
      <w:r w:rsidRPr="00FD1B5F">
        <w:rPr>
          <w:rFonts w:ascii="Arial" w:hAnsi="Arial" w:cs="Arial"/>
          <w:sz w:val="28"/>
          <w:szCs w:val="28"/>
        </w:rPr>
        <w:t>.</w:t>
      </w:r>
    </w:p>
    <w:p w:rsidR="00341E7A" w:rsidRDefault="00341E7A" w:rsidP="00341E7A">
      <w:pPr>
        <w:jc w:val="center"/>
        <w:rPr>
          <w:rFonts w:ascii="Arial" w:hAnsi="Arial" w:cs="Arial"/>
          <w:sz w:val="28"/>
          <w:szCs w:val="28"/>
        </w:rPr>
      </w:pPr>
      <w:r w:rsidRPr="00FD1B5F">
        <w:rPr>
          <w:rFonts w:ascii="Arial" w:hAnsi="Arial" w:cs="Arial"/>
          <w:sz w:val="28"/>
          <w:szCs w:val="28"/>
        </w:rPr>
        <w:t>Ciudad de México</w:t>
      </w:r>
      <w:r>
        <w:rPr>
          <w:rFonts w:ascii="Arial" w:hAnsi="Arial" w:cs="Arial"/>
          <w:sz w:val="28"/>
          <w:szCs w:val="28"/>
        </w:rPr>
        <w:t>, a 11 de marzo de 2021.</w:t>
      </w:r>
    </w:p>
    <w:p w:rsidR="00341E7A" w:rsidRPr="00FD1B5F" w:rsidRDefault="00341E7A" w:rsidP="00341E7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743F3" wp14:editId="5EB6890F">
                <wp:simplePos x="0" y="0"/>
                <wp:positionH relativeFrom="column">
                  <wp:posOffset>3168015</wp:posOffset>
                </wp:positionH>
                <wp:positionV relativeFrom="paragraph">
                  <wp:posOffset>436880</wp:posOffset>
                </wp:positionV>
                <wp:extent cx="30575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49897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34.4pt" to="490.2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40ywEAAP8DAAAOAAAAZHJzL2Uyb0RvYy54bWysU8tu2zAQvBfoPxC815LduC0Eyzk4SC9B&#10;a/TxAQy1tAjwhSVjyX/fJWXLQRqgaNELpSV3ZneGy83taA07AkbtXcuXi5ozcNJ32h1a/vPH/btP&#10;nMUkXCeMd9DyE0R+u337ZjOEBla+96YDZETiYjOElvcphaaqouzBirjwARwdKo9WJArxUHUoBmK3&#10;plrV9Ydq8NgF9BJipN276ZBvC79SINNXpSIkZlpOvaWyYlkf81ptN6I5oAi9luc2xD90YYV2VHSm&#10;uhNJsCfUv1FZLdFHr9JCelt5pbSEooHULOsXar73IkDRQubEMNsU/x+t/HLcI9Ndy284c8LSFe3o&#10;omTyyDB/2E32aAixodSd2+M5imGPWfCo0OYvSWFj8fU0+wpjYpI239frj+vVmjN5OauuwIAxfQZv&#10;Wf5pudEuSxaNOD7ERMUo9ZKSt43La/RGd/famBLkYYGdQXYUdM1pXOaWCfcsi6KMrLKQqfXyl04G&#10;JtZvoMgGanZZqpcBvHIKKcGlC69xlJ1hijqYgfWfgef8DIUynH8DnhGlsndpBlvtPL5W/WqFmvIv&#10;Dky6swWPvjuVSy3W0JQV584vIo/x87jAr+92+wsAAP//AwBQSwMEFAAGAAgAAAAhABwkcC3fAAAA&#10;CQEAAA8AAABkcnMvZG93bnJldi54bWxMj8FKw0AQhu+C77CM4EXsRq0hSbMpEujFg2AjxeM2O01C&#10;s7Mhu23St3fEgz3OzMc/35+vZ9uLM46+c6TgaRGBQKqd6ahR8FVtHhMQPmgyuneECi7oYV3c3uQ6&#10;M26iTzxvQyM4hHymFbQhDJmUvm7Rar9wAxLfDm60OvA4NtKMeuJw28vnKIql1R3xh1YPWLZYH7cn&#10;q+C7eXjZ7CqqpjJ8HOJ2vuzeX0ul7u/mtxWIgHP4h+FXn9WhYKe9O5HxolewTJOUUQVxwhUYSJNo&#10;CWL/t5BFLq8bFD8AAAD//wMAUEsBAi0AFAAGAAgAAAAhALaDOJL+AAAA4QEAABMAAAAAAAAAAAAA&#10;AAAAAAAAAFtDb250ZW50X1R5cGVzXS54bWxQSwECLQAUAAYACAAAACEAOP0h/9YAAACUAQAACwAA&#10;AAAAAAAAAAAAAAAvAQAAX3JlbHMvLnJlbHNQSwECLQAUAAYACAAAACEA6eSONMsBAAD/AwAADgAA&#10;AAAAAAAAAAAAAAAuAgAAZHJzL2Uyb0RvYy54bWxQSwECLQAUAAYACAAAACEAHCRwLd8AAAAJ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4DEBE" wp14:editId="04D1CDC8">
                <wp:simplePos x="0" y="0"/>
                <wp:positionH relativeFrom="column">
                  <wp:posOffset>62864</wp:posOffset>
                </wp:positionH>
                <wp:positionV relativeFrom="paragraph">
                  <wp:posOffset>446405</wp:posOffset>
                </wp:positionV>
                <wp:extent cx="30575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2104F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5.15pt" to="245.7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bGywEAAP8DAAAOAAAAZHJzL2Uyb0RvYy54bWysU02P0zAQvSPxHyzfadJWBRQ13UNXywVB&#10;BewP8DrjxpK/NDZN+u8ZO226AiTEai9Oxp73Zt7zeHs3WsNOgFF71/LlouYMnPSddseWP/54ePeR&#10;s5iE64TxDlp+hsjvdm/fbIfQwMr33nSAjEhcbIbQ8j6l0FRVlD1YERc+gKND5dGKRCEeqw7FQOzW&#10;VKu6fl8NHruAXkKMtHs/HfJd4VcKZPqqVITETMupt1RWLOtTXqvdVjRHFKHX8tKGeEEXVmhHRWeq&#10;e5EE+4n6DyqrJfroVVpIbyuvlJZQNJCaZf2bmu+9CFC0kDkxzDbF16OVX04HZLpr+ZozJyxd0Z4u&#10;SiaPDPOHrbNHQ4gNpe7dAS9RDAfMgkeFNn9JChuLr+fZVxgTk7S5rjcfNqsNZ/J6Vt2AAWP6BN6y&#10;/NNyo12WLBpx+hwTFaPUa0reNi6v0RvdPWhjSpCHBfYG2UnQNadxmVsm3LMsijKyykKm1stfOhuY&#10;WL+BIhuo2WWpXgbwximkBJeuvMZRdoYp6mAG1v8GXvIzFMpw/g94RpTK3qUZbLXz+LfqNyvUlH91&#10;YNKdLXjy3blcarGGpqw4d3kReYyfxwV+e7e7XwAAAP//AwBQSwMEFAAGAAgAAAAhAEXOIb/dAAAA&#10;BwEAAA8AAABkcnMvZG93bnJldi54bWxMjs1Kw0AUhfeC7zBcwY3YSW2tJmZSJNCNC6GNFJe3mdtM&#10;MHMnZKZN+vaOuNDl+eGcL19PthNnGnzrWMF8loAgrp1uuVHwUW3un0H4gKyxc0wKLuRhXVxf5Zhp&#10;N/KWzrvQiDjCPkMFJoQ+k9LXhiz6meuJY3Z0g8UQ5dBIPeAYx20nH5JkJS22HB8M9lQaqr92J6vg&#10;s7lbbPYVV2MZ3o8rM132b4+lUrc30+sLiEBT+CvDD35EhyIyHdyJtRedgjSNRQVPyQJEjJfpfAni&#10;8GvIIpf/+YtvAAAA//8DAFBLAQItABQABgAIAAAAIQC2gziS/gAAAOEBAAATAAAAAAAAAAAAAAAA&#10;AAAAAABbQ29udGVudF9UeXBlc10ueG1sUEsBAi0AFAAGAAgAAAAhADj9If/WAAAAlAEAAAsAAAAA&#10;AAAAAAAAAAAALwEAAF9yZWxzLy5yZWxzUEsBAi0AFAAGAAgAAAAhAL9UtsbLAQAA/wMAAA4AAAAA&#10;AAAAAAAAAAAALgIAAGRycy9lMm9Eb2MueG1sUEsBAi0AFAAGAAgAAAAhAEXOIb/dAAAABw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03251" wp14:editId="71274442">
                <wp:simplePos x="0" y="0"/>
                <wp:positionH relativeFrom="column">
                  <wp:posOffset>3168015</wp:posOffset>
                </wp:positionH>
                <wp:positionV relativeFrom="paragraph">
                  <wp:posOffset>446405</wp:posOffset>
                </wp:positionV>
                <wp:extent cx="2981325" cy="89535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7A" w:rsidRPr="003C4A81" w:rsidRDefault="00341E7A" w:rsidP="00341E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C4A81">
                              <w:rPr>
                                <w:sz w:val="24"/>
                              </w:rPr>
                              <w:t xml:space="preserve">SEN. </w:t>
                            </w:r>
                            <w:r>
                              <w:rPr>
                                <w:sz w:val="24"/>
                              </w:rPr>
                              <w:t xml:space="preserve">MARÍA MERCED GONZÁLEZ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GONZÁLEZ</w:t>
                            </w:r>
                            <w:proofErr w:type="spellEnd"/>
                          </w:p>
                          <w:p w:rsidR="00341E7A" w:rsidRPr="003C4A81" w:rsidRDefault="00341E7A" w:rsidP="00341E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Secretaria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032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9.45pt;margin-top:35.15pt;width:234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d/kQIAALkFAAAOAAAAZHJzL2Uyb0RvYy54bWysVN9P2zAQfp+0/8Hy+0gbKCsVKeqKmCYh&#10;QIOJZ9exW2u2z7PdJt1fz9lJS2FIE9NekrPvu/Pddz/OL1qjyUb4oMBWdHg0oERYDrWyy4r+eLj6&#10;NKYkRGZrpsGKim5FoBfTjx/OGzcRJaxA18ITdGLDpHEVXcXoJkUR+EoYFo7ACYtKCd6wiEe/LGrP&#10;GvRudFEOBqdFA752HrgIAW8vOyWdZv9SCh5vpQwiEl1RjC3mr8/fRfoW03M2WXrmVor3YbB/iMIw&#10;ZfHRvatLFhlZe/WHK6O4hwAyHnEwBUipuMg5YDbDwats7lfMiZwLkhPcnqbw/9zym82dJ6quaEmJ&#10;ZQZLNF+z2gOpBYmijUDKRFLjwgSx9w7Rsf0CLRZ7dx/wMuXeSm/SH7MiqEe6t3uK0RPheFmejYfH&#10;5YgSjrrx2eh4lGtQPFs7H+JXAYYkoaIeS5iZZZvrEDEShO4g6bEAWtVXSut8SG0j5tqTDcOC65hj&#10;RIsXKG1JU9HT9PTfPCyWb3hAf9omS5EbrA8rMdQxkaW41SJhtP0uJBKcCXkjRsa5sPs4MzqhJGb0&#10;HsMe/xzVe4y7PNAivww27o2NsuA7ll5SW//cESM7PBbmIO8kxnbR9p2zgHqLjeOhm7/g+JXC6l6z&#10;EO+Yx4HDXsElEm/xIzVgdaCXKFmB//3WfcLjHKCWkgYHuKLh15p5QYn+ZnFCzoYnJ2ni8+Fk9LnE&#10;gz/ULA41dm3mgC0zxHXleBYTPuqdKD2YR9w1s/Qqqpjl+HZF406cx26t4K7iYjbLIJxxx+K1vXc8&#10;uU70pt59aB+Zd32DpyG7gd2os8mrPu+wydLCbB1BqjwEieCO1Z543A95NvpdlhbQ4Tmjnjfu9AkA&#10;AP//AwBQSwMEFAAGAAgAAAAhAJZw9oPgAAAACgEAAA8AAABkcnMvZG93bnJldi54bWxMj0FLw0AQ&#10;he+C/2EZwZvdpAk1iZmUoIigBbH20ts2OybB7GzIbtv037ue9Di8j/e+KdezGcSJJtdbRogXEQji&#10;xuqeW4Td5/NdBsJ5xVoNlgnhQg7W1fVVqQptz/xBp61vRShhVyiEzvuxkNI1HRnlFnYkDtmXnYzy&#10;4ZxaqSd1DuVmkMsoWkmjeg4LnRrpsaPme3s0CK/pXj0l/o0unuf3un7JxtRtEG9v5voBhKfZ/8Hw&#10;qx/UoQpOB3tk7cSAkOZZHlCE+ygBEYB8laUgDgjLOE5AVqX8/0L1AwAA//8DAFBLAQItABQABgAI&#10;AAAAIQC2gziS/gAAAOEBAAATAAAAAAAAAAAAAAAAAAAAAABbQ29udGVudF9UeXBlc10ueG1sUEsB&#10;Ai0AFAAGAAgAAAAhADj9If/WAAAAlAEAAAsAAAAAAAAAAAAAAAAALwEAAF9yZWxzLy5yZWxzUEsB&#10;Ai0AFAAGAAgAAAAhACVoN3+RAgAAuQUAAA4AAAAAAAAAAAAAAAAALgIAAGRycy9lMm9Eb2MueG1s&#10;UEsBAi0AFAAGAAgAAAAhAJZw9oPgAAAACgEAAA8AAAAAAAAAAAAAAAAA6wQAAGRycy9kb3ducmV2&#10;LnhtbFBLBQYAAAAABAAEAPMAAAD4BQAAAAA=&#10;" fillcolor="white [3201]" strokecolor="white [3212]" strokeweight=".5pt">
                <v:textbox>
                  <w:txbxContent>
                    <w:p w:rsidR="00341E7A" w:rsidRPr="003C4A81" w:rsidRDefault="00341E7A" w:rsidP="00341E7A">
                      <w:pPr>
                        <w:jc w:val="center"/>
                        <w:rPr>
                          <w:sz w:val="24"/>
                        </w:rPr>
                      </w:pPr>
                      <w:r w:rsidRPr="003C4A81">
                        <w:rPr>
                          <w:sz w:val="24"/>
                        </w:rPr>
                        <w:t xml:space="preserve">SEN. </w:t>
                      </w:r>
                      <w:r>
                        <w:rPr>
                          <w:sz w:val="24"/>
                        </w:rPr>
                        <w:t xml:space="preserve">MARÍA MERCED GONZÁLEZ </w:t>
                      </w:r>
                      <w:proofErr w:type="spellStart"/>
                      <w:r>
                        <w:rPr>
                          <w:sz w:val="24"/>
                        </w:rPr>
                        <w:t>GONZÁLEZ</w:t>
                      </w:r>
                      <w:proofErr w:type="spellEnd"/>
                    </w:p>
                    <w:p w:rsidR="00341E7A" w:rsidRPr="003C4A81" w:rsidRDefault="00341E7A" w:rsidP="00341E7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Secretaria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29B7B" wp14:editId="69C368C4">
                <wp:simplePos x="0" y="0"/>
                <wp:positionH relativeFrom="column">
                  <wp:posOffset>139064</wp:posOffset>
                </wp:positionH>
                <wp:positionV relativeFrom="paragraph">
                  <wp:posOffset>446405</wp:posOffset>
                </wp:positionV>
                <wp:extent cx="2981325" cy="8953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E7A" w:rsidRPr="003C4A81" w:rsidRDefault="00341E7A" w:rsidP="00341E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C4A81">
                              <w:rPr>
                                <w:sz w:val="24"/>
                              </w:rPr>
                              <w:t>SEN. OSCAR EDUARDO RAMÍREZ AGUILAR</w:t>
                            </w:r>
                          </w:p>
                          <w:p w:rsidR="00341E7A" w:rsidRPr="003C4A81" w:rsidRDefault="00341E7A" w:rsidP="00341E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C4A81">
                              <w:rPr>
                                <w:sz w:val="24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9B7B" id="Cuadro de texto 1" o:spid="_x0000_s1027" type="#_x0000_t202" style="position:absolute;left:0;text-align:left;margin-left:10.95pt;margin-top:35.15pt;width:234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6XkgIAAMAFAAAOAAAAZHJzL2Uyb0RvYy54bWysVNtOGzEQfa/Uf7D8XjYJhIYoG5QGUVVC&#10;gAoVz47XTqzaHtd2spt+PWPvJgQaqaLqy67tOXM7c5lcNkaTjfBBgS1p/6RHibAcKmWXJf3xeP1p&#10;REmIzFZMgxUl3YpAL6cfP0xqNxYDWIGuhCdoxIZx7Uq6itGNiyLwlTAsnIATFoUSvGERr35ZVJ7V&#10;aN3oYtDrnRc1+Mp54CIEfL1qhXSa7UspeLyTMohIdEkxtpi/Pn8X6VtMJ2y89MytFO/CYP8QhWHK&#10;otO9qSsWGVl79Ycpo7iHADKecDAFSKm4yDlgNv3em2weVsyJnAuSE9yepvD/zPLbzb0nqsLaUWKZ&#10;wRLN16zyQCpBomgikH4iqXZhjNgHh+jYfIEmKXTvAR9T7o30Jv0xK4JypHu7pxgtEY6Pg4tR/3Qw&#10;pISjbHQxPB3mGhQv2s6H+FWAIelQUo8lzMyyzU2I6BGhO0hyFkCr6lppnS+pbcRce7JhWHAdc4yo&#10;8QqlLalLep5c/83CYnnEAtrTNmmK3GBdWImhlol8ilstEkbb70IiwZmQIzEyzoXdx5nRCSUxo/co&#10;dviXqN6j3OaBGtkz2LhXNsqCb1l6TW31c0eMbPFYmIO80zE2i6brrK5RFlBtsX88tGMYHL9WWOQb&#10;FuI98zh32DK4S+IdfqQGLBJ0J0pW4H8fe094HAeUUlLjHJc0/FozLyjR3ywOykX/7CwNfr6cDT8P&#10;8OIPJYtDiV2bOWDn4DBgdPmY8FHvjtKDecKVM0teUcQsR98ljbvjPLbbBVcWF7NZBuGoOxZv7IPj&#10;yXRiObXwY/PEvOv6PM3aLewmno3ftHuLTZoWZusIUuVZSDy3rHb845rII9KttLSHDu8Z9bJ4p88A&#10;AAD//wMAUEsDBBQABgAIAAAAIQAJ3PWF3wAAAAkBAAAPAAAAZHJzL2Rvd25yZXYueG1sTI9Ba8JA&#10;EIXvhf6HZQq91U1MqJpmI8FSCq0gtV68jdlpEszOhuyq8d93PbXH4Xu8902+HE0nzjS41rKCeBKB&#10;IK6sbrlWsPt+e5qDcB5ZY2eZFFzJwbK4v8sx0/bCX3Te+lqEEnYZKmi87zMpXdWQQTexPXFgP3Yw&#10;6MM51FIPeAnlppPTKHqWBlsOCw32tGqoOm5PRsFHusfXxH/S1fO4Kcv3eZ+6tVKPD2P5AsLT6P/C&#10;cNMP6lAEp4M9sXaiUzCNFyGpYBYlIAJPF3EK4nADcQKyyOX/D4pfAAAA//8DAFBLAQItABQABgAI&#10;AAAAIQC2gziS/gAAAOEBAAATAAAAAAAAAAAAAAAAAAAAAABbQ29udGVudF9UeXBlc10ueG1sUEsB&#10;Ai0AFAAGAAgAAAAhADj9If/WAAAAlAEAAAsAAAAAAAAAAAAAAAAALwEAAF9yZWxzLy5yZWxzUEsB&#10;Ai0AFAAGAAgAAAAhAPSFLpeSAgAAwAUAAA4AAAAAAAAAAAAAAAAALgIAAGRycy9lMm9Eb2MueG1s&#10;UEsBAi0AFAAGAAgAAAAhAAnc9YXfAAAACQEAAA8AAAAAAAAAAAAAAAAA7AQAAGRycy9kb3ducmV2&#10;LnhtbFBLBQYAAAAABAAEAPMAAAD4BQAAAAA=&#10;" fillcolor="white [3201]" strokecolor="white [3212]" strokeweight=".5pt">
                <v:textbox>
                  <w:txbxContent>
                    <w:p w:rsidR="00341E7A" w:rsidRPr="003C4A81" w:rsidRDefault="00341E7A" w:rsidP="00341E7A">
                      <w:pPr>
                        <w:jc w:val="center"/>
                        <w:rPr>
                          <w:sz w:val="24"/>
                        </w:rPr>
                      </w:pPr>
                      <w:r w:rsidRPr="003C4A81">
                        <w:rPr>
                          <w:sz w:val="24"/>
                        </w:rPr>
                        <w:t>SEN. OSCAR EDUARDO RAMÍREZ AGUILAR</w:t>
                      </w:r>
                    </w:p>
                    <w:p w:rsidR="00341E7A" w:rsidRPr="003C4A81" w:rsidRDefault="00341E7A" w:rsidP="00341E7A">
                      <w:pPr>
                        <w:jc w:val="center"/>
                        <w:rPr>
                          <w:sz w:val="24"/>
                        </w:rPr>
                      </w:pPr>
                      <w:r w:rsidRPr="003C4A81">
                        <w:rPr>
                          <w:sz w:val="24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</w:p>
    <w:p w:rsidR="00341E7A" w:rsidRPr="00341E7A" w:rsidRDefault="00341E7A" w:rsidP="00341E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sectPr w:rsidR="00341E7A" w:rsidRPr="00341E7A" w:rsidSect="00341E7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01C54"/>
    <w:multiLevelType w:val="hybridMultilevel"/>
    <w:tmpl w:val="2D9C49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B5B10"/>
    <w:multiLevelType w:val="hybridMultilevel"/>
    <w:tmpl w:val="1C1257A4"/>
    <w:lvl w:ilvl="0" w:tplc="A37680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63"/>
    <w:rsid w:val="0007221C"/>
    <w:rsid w:val="000E6DB2"/>
    <w:rsid w:val="000F4AA4"/>
    <w:rsid w:val="0015038B"/>
    <w:rsid w:val="00166054"/>
    <w:rsid w:val="00180FE2"/>
    <w:rsid w:val="00185A9C"/>
    <w:rsid w:val="001C08C1"/>
    <w:rsid w:val="001F3759"/>
    <w:rsid w:val="00295836"/>
    <w:rsid w:val="002D7A9F"/>
    <w:rsid w:val="00341E7A"/>
    <w:rsid w:val="00394CCC"/>
    <w:rsid w:val="004129F3"/>
    <w:rsid w:val="00430623"/>
    <w:rsid w:val="00474574"/>
    <w:rsid w:val="004E6696"/>
    <w:rsid w:val="006266F0"/>
    <w:rsid w:val="00670AFE"/>
    <w:rsid w:val="00754126"/>
    <w:rsid w:val="0079331C"/>
    <w:rsid w:val="007D06AB"/>
    <w:rsid w:val="008679E3"/>
    <w:rsid w:val="00885178"/>
    <w:rsid w:val="00894C63"/>
    <w:rsid w:val="00897ECA"/>
    <w:rsid w:val="008A2162"/>
    <w:rsid w:val="008F7C79"/>
    <w:rsid w:val="0091627B"/>
    <w:rsid w:val="00945DF2"/>
    <w:rsid w:val="0096023C"/>
    <w:rsid w:val="00A00D43"/>
    <w:rsid w:val="00A26A52"/>
    <w:rsid w:val="00AC0620"/>
    <w:rsid w:val="00B57116"/>
    <w:rsid w:val="00BA48A1"/>
    <w:rsid w:val="00C42266"/>
    <w:rsid w:val="00C71D44"/>
    <w:rsid w:val="00DF4F4A"/>
    <w:rsid w:val="00EB2735"/>
    <w:rsid w:val="00EB66C0"/>
    <w:rsid w:val="00EC6B0B"/>
    <w:rsid w:val="00EE365B"/>
    <w:rsid w:val="00F349AD"/>
    <w:rsid w:val="00F848D7"/>
    <w:rsid w:val="00F9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2AEC8-3127-4805-87B5-B2130A6D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Arlethe</dc:creator>
  <cp:keywords/>
  <dc:description/>
  <cp:lastModifiedBy>Arlethe</cp:lastModifiedBy>
  <cp:revision>1</cp:revision>
  <dcterms:created xsi:type="dcterms:W3CDTF">2021-03-22T17:37:00Z</dcterms:created>
  <dcterms:modified xsi:type="dcterms:W3CDTF">2021-03-22T17:56:00Z</dcterms:modified>
</cp:coreProperties>
</file>